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F6" w:rsidRPr="00133BF6" w:rsidRDefault="00133BF6" w:rsidP="00133BF6">
      <w:pPr>
        <w:spacing w:after="415" w:line="207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16"/>
          <w:szCs w:val="16"/>
          <w:lang w:eastAsia="ru-RU"/>
        </w:rPr>
      </w:pPr>
      <w:r w:rsidRPr="00133BF6">
        <w:rPr>
          <w:rFonts w:ascii="Arial" w:eastAsia="Times New Roman" w:hAnsi="Arial" w:cs="Arial"/>
          <w:color w:val="707070"/>
          <w:kern w:val="36"/>
          <w:sz w:val="16"/>
          <w:szCs w:val="16"/>
          <w:lang w:eastAsia="ru-RU"/>
        </w:rPr>
        <w:t>ПРИКАЗ</w:t>
      </w:r>
      <w:r w:rsidRPr="00133BF6">
        <w:rPr>
          <w:rFonts w:ascii="Arial" w:eastAsia="Times New Roman" w:hAnsi="Arial" w:cs="Arial"/>
          <w:color w:val="707070"/>
          <w:kern w:val="36"/>
          <w:sz w:val="16"/>
          <w:szCs w:val="16"/>
          <w:lang w:eastAsia="ru-RU"/>
        </w:rPr>
        <w:br/>
        <w:t>МИНИСТЕРСТВА ОБРАЗОВАНИЯ И НАУКИ РОССИЙСКОЙ ФЕДЕРАЦИИ</w:t>
      </w:r>
      <w:r w:rsidRPr="00133BF6">
        <w:rPr>
          <w:rFonts w:ascii="Arial" w:eastAsia="Times New Roman" w:hAnsi="Arial" w:cs="Arial"/>
          <w:color w:val="707070"/>
          <w:kern w:val="36"/>
          <w:sz w:val="16"/>
          <w:szCs w:val="16"/>
          <w:lang w:eastAsia="ru-RU"/>
        </w:rPr>
        <w:br/>
        <w:t>от 9 ноября 2015 г. № 1309</w:t>
      </w:r>
      <w:r w:rsidRPr="00133BF6">
        <w:rPr>
          <w:rFonts w:ascii="Arial" w:eastAsia="Times New Roman" w:hAnsi="Arial" w:cs="Arial"/>
          <w:color w:val="707070"/>
          <w:kern w:val="36"/>
          <w:sz w:val="16"/>
          <w:szCs w:val="16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133BF6" w:rsidRPr="00133BF6" w:rsidRDefault="00133BF6" w:rsidP="00133B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Документ в редакцииприказа Минобрнауки России от 18.08.2016 № 1065.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4" w:tgtFrame="_blank" w:history="1">
        <w:r w:rsidRPr="00133BF6">
          <w:rPr>
            <w:rFonts w:ascii="Arial" w:eastAsia="Times New Roman" w:hAnsi="Arial" w:cs="Arial"/>
            <w:color w:val="1D7DDB"/>
            <w:sz w:val="15"/>
            <w:lang w:eastAsia="ru-RU"/>
          </w:rPr>
          <w:t>постановлением</w:t>
        </w:r>
      </w:hyperlink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43, ст. 5976), приказываю: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2. Настоящий приказ вступает в силу с 1 января 2016 года.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Министр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Д.В.ЛИВАНОВ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Приложение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Утвержден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приказом Министерства образования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и науки Российской Федерации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от 9 ноября 2015 г. № 1309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b/>
          <w:bCs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b/>
          <w:bCs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ПОРЯДОК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ОБЕСПЕЧЕНИЯ УСЛОВИЙ ДОСТУПНОСТИ ДЛЯ ИНВАЛИДОВ ОБЪЕКТОВ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И ПРЕДОСТАВЛЯЕМЫХ УСЛУГ В СФЕРЕ ОБРАЗОВАНИЯ, А ТАКЖЕ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ОКАЗАНИЯ ИМ ПРИ ЭТОМ НЕОБХОДИМОЙ ПОМОЩИ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1.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организаций, независимо от их организационно-правовых форм (далее - организации);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2012, № 31, ст. 4322; 2013, № 14, ст. 1651; № 27, ст. 3477, ст. 3480; № 30, ст. 4084; № 51, ст. 6679; № 52, ст. 6952, ст. 6961, ст. 7009; 2014, № 26, ст. 3366; № 30, ст. 4264; 2015, № 1, ст. 67, ст. 72;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(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ред. Приказа Минобрнауки России от 18.08.2016 № 1065)2.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а) возможность беспрепятственного входа в объекты и выхода из них;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и) условия доступности услуг в сфере образования для инвалидов, предусмотренные: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юстиции Российской Федерации 11 февраля 2015 г., регистрационный № 35965).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5.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. 465).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6.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8. Паспорт доступности содержит следующие разделы: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а) краткая характеристика объекта и предоставляемых на нем услуг;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выделенные стоянки автотранспортных сре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дств дл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я инвалидов;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сменные кресла-коляски;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lastRenderedPageBreak/>
        <w:t>адаптированные лифты;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поручни;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пандусы;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подъемные платформы (аппарели);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раздвижные двери;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доступные входные группы;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доступные санитарно-гигиенические помещения;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13.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Паспорт доступности органа утверждается руководителем органа.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15.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2015, № 14, ст. 2008; № 27, ст. 3967).</w:t>
      </w:r>
      <w:proofErr w:type="gramEnd"/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16. </w:t>
      </w:r>
      <w:proofErr w:type="gramStart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133BF6" w:rsidRPr="00133BF6" w:rsidRDefault="00133BF6" w:rsidP="00133BF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33BF6">
        <w:rPr>
          <w:rFonts w:ascii="Arial" w:eastAsia="Times New Roman" w:hAnsi="Arial" w:cs="Arial"/>
          <w:color w:val="333333"/>
          <w:sz w:val="14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F60DE" w:rsidRDefault="009F60DE"/>
    <w:sectPr w:rsidR="009F60DE" w:rsidSect="009F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33BF6"/>
    <w:rsid w:val="00133BF6"/>
    <w:rsid w:val="009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DE"/>
  </w:style>
  <w:style w:type="paragraph" w:styleId="1">
    <w:name w:val="heading 1"/>
    <w:basedOn w:val="a"/>
    <w:link w:val="10"/>
    <w:uiPriority w:val="9"/>
    <w:qFormat/>
    <w:rsid w:val="00133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33BF6"/>
  </w:style>
  <w:style w:type="character" w:styleId="a4">
    <w:name w:val="Hyperlink"/>
    <w:basedOn w:val="a0"/>
    <w:uiPriority w:val="99"/>
    <w:semiHidden/>
    <w:unhideWhenUsed/>
    <w:rsid w:val="00133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2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3716</Words>
  <Characters>21185</Characters>
  <Application>Microsoft Office Word</Application>
  <DocSecurity>0</DocSecurity>
  <Lines>176</Lines>
  <Paragraphs>49</Paragraphs>
  <ScaleCrop>false</ScaleCrop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2020-08-05T13:10:00Z</dcterms:created>
  <dcterms:modified xsi:type="dcterms:W3CDTF">2020-08-05T13:11:00Z</dcterms:modified>
</cp:coreProperties>
</file>